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6B25" w14:textId="77777777" w:rsidR="00035743" w:rsidRDefault="00472B89">
      <w:pPr>
        <w:pStyle w:val="Heading1"/>
        <w:spacing w:before="78"/>
        <w:ind w:left="1775" w:right="1703"/>
        <w:jc w:val="center"/>
      </w:pPr>
      <w:r>
        <w:rPr>
          <w:u w:val="single"/>
        </w:rPr>
        <w:t>INFORMATION</w:t>
      </w:r>
      <w:r>
        <w:rPr>
          <w:spacing w:val="-10"/>
          <w:u w:val="single"/>
        </w:rPr>
        <w:t xml:space="preserve"> </w:t>
      </w:r>
      <w:r>
        <w:rPr>
          <w:u w:val="single"/>
        </w:rPr>
        <w:t>ABOUT</w:t>
      </w:r>
      <w:r>
        <w:rPr>
          <w:spacing w:val="-4"/>
          <w:u w:val="single"/>
        </w:rPr>
        <w:t xml:space="preserve"> </w:t>
      </w:r>
      <w:r>
        <w:rPr>
          <w:u w:val="single"/>
        </w:rPr>
        <w:t>YOUR</w:t>
      </w:r>
      <w:r>
        <w:rPr>
          <w:spacing w:val="-5"/>
          <w:u w:val="single"/>
        </w:rPr>
        <w:t xml:space="preserve"> </w:t>
      </w:r>
      <w:r>
        <w:rPr>
          <w:u w:val="single"/>
        </w:rPr>
        <w:t>RIGHT</w:t>
      </w:r>
      <w:r>
        <w:rPr>
          <w:spacing w:val="-5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u w:val="single"/>
        </w:rPr>
        <w:t>COURT</w:t>
      </w:r>
      <w:r>
        <w:rPr>
          <w:spacing w:val="-7"/>
          <w:u w:val="single"/>
        </w:rPr>
        <w:t xml:space="preserve"> </w:t>
      </w:r>
      <w:r>
        <w:rPr>
          <w:u w:val="single"/>
        </w:rPr>
        <w:t>APPOINTED</w:t>
      </w:r>
      <w:r>
        <w:rPr>
          <w:spacing w:val="-10"/>
          <w:u w:val="single"/>
        </w:rPr>
        <w:t xml:space="preserve"> </w:t>
      </w:r>
      <w:r>
        <w:rPr>
          <w:u w:val="single"/>
        </w:rPr>
        <w:t>ATTORNEY</w:t>
      </w:r>
    </w:p>
    <w:p w14:paraId="67C56B26" w14:textId="77777777" w:rsidR="00035743" w:rsidRDefault="00035743">
      <w:pPr>
        <w:pStyle w:val="BodyText"/>
        <w:rPr>
          <w:b/>
        </w:rPr>
      </w:pPr>
    </w:p>
    <w:p w14:paraId="67C56B27" w14:textId="77777777" w:rsidR="00035743" w:rsidRDefault="00035743">
      <w:pPr>
        <w:pStyle w:val="BodyText"/>
        <w:spacing w:before="2"/>
        <w:rPr>
          <w:b/>
        </w:rPr>
      </w:pPr>
    </w:p>
    <w:p w14:paraId="67C56B28" w14:textId="77777777" w:rsidR="00035743" w:rsidRDefault="00472B89">
      <w:pPr>
        <w:pStyle w:val="Heading2"/>
      </w:pPr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ATTORNEY?</w:t>
      </w:r>
    </w:p>
    <w:p w14:paraId="67C56B29" w14:textId="77777777" w:rsidR="00035743" w:rsidRDefault="00472B89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1"/>
        <w:ind w:right="444" w:hanging="360"/>
        <w:rPr>
          <w:sz w:val="20"/>
        </w:rPr>
      </w:pPr>
      <w:r>
        <w:rPr>
          <w:sz w:val="20"/>
        </w:rPr>
        <w:t>You will have to provide the magistrate/indigent defense coordinator or the trial court judge with information pertaining to your</w:t>
      </w:r>
      <w:r>
        <w:rPr>
          <w:spacing w:val="-47"/>
          <w:sz w:val="20"/>
        </w:rPr>
        <w:t xml:space="preserve"> </w:t>
      </w:r>
      <w:r>
        <w:rPr>
          <w:sz w:val="20"/>
        </w:rPr>
        <w:t>financial</w:t>
      </w:r>
      <w:r>
        <w:rPr>
          <w:spacing w:val="-2"/>
          <w:sz w:val="20"/>
        </w:rPr>
        <w:t xml:space="preserve"> </w:t>
      </w:r>
      <w:r>
        <w:rPr>
          <w:sz w:val="20"/>
        </w:rPr>
        <w:t>situation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2"/>
          <w:sz w:val="20"/>
        </w:rPr>
        <w:t xml:space="preserve"> </w:t>
      </w:r>
      <w:r>
        <w:rPr>
          <w:sz w:val="20"/>
        </w:rPr>
        <w:t>oath.</w:t>
      </w:r>
    </w:p>
    <w:p w14:paraId="67C56B2A" w14:textId="77777777" w:rsidR="00035743" w:rsidRDefault="00472B89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line="226" w:lineRule="exact"/>
        <w:ind w:left="829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trial</w:t>
      </w:r>
      <w:r>
        <w:rPr>
          <w:spacing w:val="-4"/>
          <w:sz w:val="20"/>
        </w:rPr>
        <w:t xml:space="preserve"> </w:t>
      </w:r>
      <w:r>
        <w:rPr>
          <w:sz w:val="20"/>
        </w:rPr>
        <w:t>court</w:t>
      </w:r>
      <w:r>
        <w:rPr>
          <w:spacing w:val="-3"/>
          <w:sz w:val="20"/>
        </w:rPr>
        <w:t xml:space="preserve"> </w:t>
      </w:r>
      <w:r>
        <w:rPr>
          <w:sz w:val="20"/>
        </w:rPr>
        <w:t>judge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decision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eligibility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court</w:t>
      </w:r>
      <w:r>
        <w:rPr>
          <w:spacing w:val="-3"/>
          <w:sz w:val="20"/>
        </w:rPr>
        <w:t xml:space="preserve"> </w:t>
      </w:r>
      <w:r>
        <w:rPr>
          <w:sz w:val="20"/>
        </w:rPr>
        <w:t>appointed</w:t>
      </w:r>
      <w:r>
        <w:rPr>
          <w:spacing w:val="-2"/>
          <w:sz w:val="20"/>
        </w:rPr>
        <w:t xml:space="preserve"> </w:t>
      </w:r>
      <w:r>
        <w:rPr>
          <w:sz w:val="20"/>
        </w:rPr>
        <w:t>attorney.</w:t>
      </w:r>
    </w:p>
    <w:p w14:paraId="67C56B2B" w14:textId="77777777" w:rsidR="00035743" w:rsidRDefault="00472B89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3"/>
        <w:ind w:right="366" w:hanging="360"/>
        <w:rPr>
          <w:sz w:val="20"/>
        </w:rPr>
      </w:pPr>
      <w:r>
        <w:rPr>
          <w:sz w:val="20"/>
        </w:rPr>
        <w:t>Many</w:t>
      </w:r>
      <w:r>
        <w:rPr>
          <w:spacing w:val="-5"/>
          <w:sz w:val="20"/>
        </w:rPr>
        <w:t xml:space="preserve"> </w:t>
      </w:r>
      <w:r>
        <w:rPr>
          <w:sz w:val="20"/>
        </w:rPr>
        <w:t>factors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considered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decision.</w:t>
      </w:r>
      <w:r>
        <w:rPr>
          <w:spacing w:val="46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general,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family’s</w:t>
      </w:r>
      <w:r>
        <w:rPr>
          <w:spacing w:val="-3"/>
          <w:sz w:val="20"/>
        </w:rPr>
        <w:t xml:space="preserve"> </w:t>
      </w:r>
      <w:r>
        <w:rPr>
          <w:sz w:val="20"/>
        </w:rPr>
        <w:t>income</w:t>
      </w:r>
      <w:r>
        <w:rPr>
          <w:spacing w:val="-2"/>
          <w:sz w:val="20"/>
        </w:rPr>
        <w:t xml:space="preserve"> </w:t>
      </w:r>
      <w:r>
        <w:rPr>
          <w:sz w:val="20"/>
        </w:rPr>
        <w:t>fall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income</w:t>
      </w:r>
      <w:r>
        <w:rPr>
          <w:spacing w:val="-1"/>
          <w:sz w:val="20"/>
        </w:rPr>
        <w:t xml:space="preserve"> </w:t>
      </w:r>
      <w:r>
        <w:rPr>
          <w:sz w:val="20"/>
        </w:rPr>
        <w:t>ranges</w:t>
      </w:r>
      <w:r>
        <w:rPr>
          <w:spacing w:val="-47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eligible for</w:t>
      </w:r>
      <w:r>
        <w:rPr>
          <w:spacing w:val="2"/>
          <w:sz w:val="20"/>
        </w:rPr>
        <w:t xml:space="preserve"> </w:t>
      </w:r>
      <w:r>
        <w:rPr>
          <w:sz w:val="20"/>
        </w:rPr>
        <w:t>a court</w:t>
      </w:r>
      <w:r>
        <w:rPr>
          <w:spacing w:val="-1"/>
          <w:sz w:val="20"/>
        </w:rPr>
        <w:t xml:space="preserve"> </w:t>
      </w:r>
      <w:r>
        <w:rPr>
          <w:sz w:val="20"/>
        </w:rPr>
        <w:t>appointed</w:t>
      </w:r>
      <w:r>
        <w:rPr>
          <w:spacing w:val="3"/>
          <w:sz w:val="20"/>
        </w:rPr>
        <w:t xml:space="preserve"> </w:t>
      </w:r>
      <w:r>
        <w:rPr>
          <w:sz w:val="20"/>
        </w:rPr>
        <w:t>attorney.</w:t>
      </w:r>
    </w:p>
    <w:p w14:paraId="67C56B2C" w14:textId="77777777" w:rsidR="00035743" w:rsidRDefault="00035743">
      <w:pPr>
        <w:pStyle w:val="BodyText"/>
        <w:spacing w:before="11"/>
        <w:rPr>
          <w:sz w:val="17"/>
        </w:rPr>
      </w:pPr>
    </w:p>
    <w:tbl>
      <w:tblPr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4141"/>
      </w:tblGrid>
      <w:tr w:rsidR="00035743" w14:paraId="67C56B30" w14:textId="77777777" w:rsidTr="58707646">
        <w:trPr>
          <w:trHeight w:val="457"/>
        </w:trPr>
        <w:tc>
          <w:tcPr>
            <w:tcW w:w="3209" w:type="dxa"/>
          </w:tcPr>
          <w:p w14:paraId="67C56B2D" w14:textId="77777777" w:rsidR="00035743" w:rsidRDefault="00472B89">
            <w:pPr>
              <w:pStyle w:val="TableParagraph"/>
              <w:spacing w:line="184" w:lineRule="exact"/>
              <w:rPr>
                <w:sz w:val="20"/>
              </w:rPr>
            </w:pPr>
            <w:r>
              <w:rPr>
                <w:sz w:val="20"/>
              </w:rPr>
              <w:t>PERSONS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67C56B2E" w14:textId="77777777" w:rsidR="00035743" w:rsidRDefault="00472B8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4141" w:type="dxa"/>
          </w:tcPr>
          <w:p w14:paraId="67C56B2F" w14:textId="77777777" w:rsidR="00035743" w:rsidRDefault="00472B89">
            <w:pPr>
              <w:pStyle w:val="TableParagraph"/>
              <w:spacing w:line="228" w:lineRule="exact"/>
              <w:ind w:left="112" w:right="865"/>
              <w:rPr>
                <w:sz w:val="20"/>
              </w:rPr>
            </w:pPr>
            <w:r>
              <w:rPr>
                <w:sz w:val="20"/>
              </w:rPr>
              <w:t>125% OF THE FEDERAL POVERTY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</w:p>
        </w:tc>
      </w:tr>
      <w:tr w:rsidR="00035743" w14:paraId="67C56B33" w14:textId="77777777" w:rsidTr="58707646">
        <w:trPr>
          <w:trHeight w:val="230"/>
        </w:trPr>
        <w:tc>
          <w:tcPr>
            <w:tcW w:w="3209" w:type="dxa"/>
          </w:tcPr>
          <w:p w14:paraId="67C56B31" w14:textId="77777777" w:rsidR="00035743" w:rsidRDefault="00472B8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141" w:type="dxa"/>
          </w:tcPr>
          <w:p w14:paraId="67C56B32" w14:textId="25C7C8FF" w:rsidR="00035743" w:rsidRDefault="00472B89" w:rsidP="58707646">
            <w:pPr>
              <w:pStyle w:val="TableParagraph"/>
              <w:ind w:left="112"/>
              <w:rPr>
                <w:sz w:val="20"/>
                <w:szCs w:val="20"/>
              </w:rPr>
            </w:pPr>
            <w:r w:rsidRPr="58707646">
              <w:rPr>
                <w:sz w:val="20"/>
                <w:szCs w:val="20"/>
              </w:rPr>
              <w:t>$</w:t>
            </w:r>
            <w:r w:rsidRPr="58707646">
              <w:rPr>
                <w:spacing w:val="-1"/>
                <w:sz w:val="20"/>
                <w:szCs w:val="20"/>
              </w:rPr>
              <w:t xml:space="preserve"> </w:t>
            </w:r>
            <w:r w:rsidR="4855BA54" w:rsidRPr="58707646">
              <w:rPr>
                <w:spacing w:val="-1"/>
                <w:sz w:val="20"/>
                <w:szCs w:val="20"/>
              </w:rPr>
              <w:t>18,225</w:t>
            </w:r>
          </w:p>
        </w:tc>
      </w:tr>
      <w:tr w:rsidR="00035743" w14:paraId="67C56B36" w14:textId="77777777" w:rsidTr="58707646">
        <w:trPr>
          <w:trHeight w:val="230"/>
        </w:trPr>
        <w:tc>
          <w:tcPr>
            <w:tcW w:w="3209" w:type="dxa"/>
          </w:tcPr>
          <w:p w14:paraId="67C56B34" w14:textId="77777777" w:rsidR="00035743" w:rsidRDefault="00472B8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141" w:type="dxa"/>
          </w:tcPr>
          <w:p w14:paraId="67C56B35" w14:textId="7400728F" w:rsidR="00035743" w:rsidRDefault="00472B89" w:rsidP="58707646">
            <w:pPr>
              <w:pStyle w:val="TableParagraph"/>
              <w:ind w:left="112"/>
              <w:rPr>
                <w:sz w:val="20"/>
                <w:szCs w:val="20"/>
              </w:rPr>
            </w:pPr>
            <w:r w:rsidRPr="58707646">
              <w:rPr>
                <w:sz w:val="20"/>
                <w:szCs w:val="20"/>
              </w:rPr>
              <w:t>$</w:t>
            </w:r>
            <w:r w:rsidRPr="58707646">
              <w:rPr>
                <w:spacing w:val="-1"/>
                <w:sz w:val="20"/>
                <w:szCs w:val="20"/>
              </w:rPr>
              <w:t xml:space="preserve"> </w:t>
            </w:r>
            <w:r w:rsidR="1528B726" w:rsidRPr="58707646">
              <w:rPr>
                <w:spacing w:val="-1"/>
                <w:sz w:val="20"/>
                <w:szCs w:val="20"/>
              </w:rPr>
              <w:t>24,650</w:t>
            </w:r>
          </w:p>
        </w:tc>
      </w:tr>
      <w:tr w:rsidR="00035743" w14:paraId="67C56B39" w14:textId="77777777" w:rsidTr="58707646">
        <w:trPr>
          <w:trHeight w:val="230"/>
        </w:trPr>
        <w:tc>
          <w:tcPr>
            <w:tcW w:w="3209" w:type="dxa"/>
          </w:tcPr>
          <w:p w14:paraId="67C56B37" w14:textId="77777777" w:rsidR="00035743" w:rsidRDefault="00472B8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141" w:type="dxa"/>
          </w:tcPr>
          <w:p w14:paraId="67C56B38" w14:textId="6262ECAC" w:rsidR="00035743" w:rsidRDefault="00472B89" w:rsidP="58707646">
            <w:pPr>
              <w:pStyle w:val="TableParagraph"/>
              <w:ind w:left="112"/>
              <w:rPr>
                <w:sz w:val="20"/>
                <w:szCs w:val="20"/>
              </w:rPr>
            </w:pPr>
            <w:r w:rsidRPr="58707646">
              <w:rPr>
                <w:sz w:val="20"/>
                <w:szCs w:val="20"/>
              </w:rPr>
              <w:t>$</w:t>
            </w:r>
            <w:r w:rsidRPr="58707646">
              <w:rPr>
                <w:spacing w:val="-1"/>
                <w:sz w:val="20"/>
                <w:szCs w:val="20"/>
              </w:rPr>
              <w:t xml:space="preserve"> </w:t>
            </w:r>
            <w:r w:rsidR="274DA874" w:rsidRPr="58707646">
              <w:rPr>
                <w:spacing w:val="-1"/>
                <w:sz w:val="20"/>
                <w:szCs w:val="20"/>
              </w:rPr>
              <w:t>31,075</w:t>
            </w:r>
          </w:p>
        </w:tc>
      </w:tr>
      <w:tr w:rsidR="00035743" w14:paraId="67C56B3C" w14:textId="77777777" w:rsidTr="58707646">
        <w:trPr>
          <w:trHeight w:val="230"/>
        </w:trPr>
        <w:tc>
          <w:tcPr>
            <w:tcW w:w="3209" w:type="dxa"/>
          </w:tcPr>
          <w:p w14:paraId="67C56B3A" w14:textId="77777777" w:rsidR="00035743" w:rsidRDefault="00472B8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141" w:type="dxa"/>
          </w:tcPr>
          <w:p w14:paraId="67C56B3B" w14:textId="297D4182" w:rsidR="00035743" w:rsidRDefault="00472B89" w:rsidP="58707646">
            <w:pPr>
              <w:pStyle w:val="TableParagraph"/>
              <w:ind w:left="112"/>
              <w:rPr>
                <w:sz w:val="20"/>
                <w:szCs w:val="20"/>
              </w:rPr>
            </w:pPr>
            <w:r w:rsidRPr="58707646">
              <w:rPr>
                <w:sz w:val="20"/>
                <w:szCs w:val="20"/>
              </w:rPr>
              <w:t>$</w:t>
            </w:r>
            <w:r w:rsidRPr="58707646">
              <w:rPr>
                <w:spacing w:val="-1"/>
                <w:sz w:val="20"/>
                <w:szCs w:val="20"/>
              </w:rPr>
              <w:t xml:space="preserve"> </w:t>
            </w:r>
            <w:r w:rsidR="2AED922F" w:rsidRPr="58707646">
              <w:rPr>
                <w:spacing w:val="-1"/>
                <w:sz w:val="20"/>
                <w:szCs w:val="20"/>
              </w:rPr>
              <w:t>37,500</w:t>
            </w:r>
          </w:p>
        </w:tc>
      </w:tr>
      <w:tr w:rsidR="00035743" w14:paraId="67C56B3F" w14:textId="77777777" w:rsidTr="58707646">
        <w:trPr>
          <w:trHeight w:val="230"/>
        </w:trPr>
        <w:tc>
          <w:tcPr>
            <w:tcW w:w="3209" w:type="dxa"/>
          </w:tcPr>
          <w:p w14:paraId="67C56B3D" w14:textId="77777777" w:rsidR="00035743" w:rsidRDefault="00472B8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141" w:type="dxa"/>
          </w:tcPr>
          <w:p w14:paraId="67C56B3E" w14:textId="5761B2AF" w:rsidR="00035743" w:rsidRDefault="00472B89" w:rsidP="58707646">
            <w:pPr>
              <w:pStyle w:val="TableParagraph"/>
              <w:ind w:left="112"/>
              <w:rPr>
                <w:sz w:val="20"/>
                <w:szCs w:val="20"/>
              </w:rPr>
            </w:pPr>
            <w:r w:rsidRPr="58707646">
              <w:rPr>
                <w:sz w:val="20"/>
                <w:szCs w:val="20"/>
              </w:rPr>
              <w:t>$</w:t>
            </w:r>
            <w:r w:rsidRPr="58707646">
              <w:rPr>
                <w:spacing w:val="-1"/>
                <w:sz w:val="20"/>
                <w:szCs w:val="20"/>
              </w:rPr>
              <w:t xml:space="preserve"> </w:t>
            </w:r>
            <w:r w:rsidR="796F585B" w:rsidRPr="58707646">
              <w:rPr>
                <w:spacing w:val="-1"/>
                <w:sz w:val="20"/>
                <w:szCs w:val="20"/>
              </w:rPr>
              <w:t>43,925</w:t>
            </w:r>
          </w:p>
        </w:tc>
      </w:tr>
      <w:tr w:rsidR="00035743" w14:paraId="67C56B42" w14:textId="77777777" w:rsidTr="58707646">
        <w:trPr>
          <w:trHeight w:val="230"/>
        </w:trPr>
        <w:tc>
          <w:tcPr>
            <w:tcW w:w="3209" w:type="dxa"/>
          </w:tcPr>
          <w:p w14:paraId="67C56B40" w14:textId="77777777" w:rsidR="00035743" w:rsidRDefault="00472B8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141" w:type="dxa"/>
          </w:tcPr>
          <w:p w14:paraId="67C56B41" w14:textId="0A9075BC" w:rsidR="00035743" w:rsidRDefault="00472B89" w:rsidP="58707646">
            <w:pPr>
              <w:pStyle w:val="TableParagraph"/>
              <w:ind w:left="112"/>
              <w:rPr>
                <w:sz w:val="20"/>
                <w:szCs w:val="20"/>
              </w:rPr>
            </w:pPr>
            <w:r w:rsidRPr="58707646">
              <w:rPr>
                <w:sz w:val="20"/>
                <w:szCs w:val="20"/>
              </w:rPr>
              <w:t>$</w:t>
            </w:r>
            <w:r w:rsidRPr="58707646">
              <w:rPr>
                <w:spacing w:val="-1"/>
                <w:sz w:val="20"/>
                <w:szCs w:val="20"/>
              </w:rPr>
              <w:t xml:space="preserve"> </w:t>
            </w:r>
            <w:r w:rsidR="682414BD" w:rsidRPr="58707646">
              <w:rPr>
                <w:spacing w:val="-1"/>
                <w:sz w:val="20"/>
                <w:szCs w:val="20"/>
              </w:rPr>
              <w:t>50,350</w:t>
            </w:r>
          </w:p>
        </w:tc>
      </w:tr>
      <w:tr w:rsidR="00035743" w14:paraId="67C56B45" w14:textId="77777777" w:rsidTr="58707646">
        <w:trPr>
          <w:trHeight w:val="230"/>
        </w:trPr>
        <w:tc>
          <w:tcPr>
            <w:tcW w:w="3209" w:type="dxa"/>
          </w:tcPr>
          <w:p w14:paraId="67C56B43" w14:textId="77777777" w:rsidR="00035743" w:rsidRDefault="00472B8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141" w:type="dxa"/>
          </w:tcPr>
          <w:p w14:paraId="67C56B44" w14:textId="199FA5BE" w:rsidR="00035743" w:rsidRDefault="00472B89" w:rsidP="58707646">
            <w:pPr>
              <w:pStyle w:val="TableParagraph"/>
              <w:spacing w:line="211" w:lineRule="exact"/>
              <w:ind w:left="112"/>
              <w:rPr>
                <w:sz w:val="20"/>
                <w:szCs w:val="20"/>
              </w:rPr>
            </w:pPr>
            <w:r w:rsidRPr="58707646">
              <w:rPr>
                <w:sz w:val="20"/>
                <w:szCs w:val="20"/>
              </w:rPr>
              <w:t>$</w:t>
            </w:r>
            <w:r w:rsidRPr="58707646">
              <w:rPr>
                <w:spacing w:val="-1"/>
                <w:sz w:val="20"/>
                <w:szCs w:val="20"/>
              </w:rPr>
              <w:t xml:space="preserve"> </w:t>
            </w:r>
            <w:r w:rsidR="0275BDE7" w:rsidRPr="58707646">
              <w:rPr>
                <w:spacing w:val="-1"/>
                <w:sz w:val="20"/>
                <w:szCs w:val="20"/>
              </w:rPr>
              <w:t>56,775</w:t>
            </w:r>
          </w:p>
        </w:tc>
      </w:tr>
      <w:tr w:rsidR="00035743" w14:paraId="67C56B48" w14:textId="77777777" w:rsidTr="58707646">
        <w:trPr>
          <w:trHeight w:val="230"/>
        </w:trPr>
        <w:tc>
          <w:tcPr>
            <w:tcW w:w="3209" w:type="dxa"/>
          </w:tcPr>
          <w:p w14:paraId="67C56B46" w14:textId="77777777" w:rsidR="00035743" w:rsidRDefault="00472B8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141" w:type="dxa"/>
          </w:tcPr>
          <w:p w14:paraId="67C56B47" w14:textId="35C82122" w:rsidR="00035743" w:rsidRDefault="00472B89" w:rsidP="58707646">
            <w:pPr>
              <w:pStyle w:val="TableParagraph"/>
              <w:ind w:left="112"/>
              <w:rPr>
                <w:sz w:val="20"/>
                <w:szCs w:val="20"/>
              </w:rPr>
            </w:pPr>
            <w:r w:rsidRPr="58707646">
              <w:rPr>
                <w:sz w:val="20"/>
                <w:szCs w:val="20"/>
              </w:rPr>
              <w:t>$</w:t>
            </w:r>
            <w:r w:rsidRPr="58707646">
              <w:rPr>
                <w:spacing w:val="-1"/>
                <w:sz w:val="20"/>
                <w:szCs w:val="20"/>
              </w:rPr>
              <w:t xml:space="preserve"> </w:t>
            </w:r>
            <w:r w:rsidR="0C79A7A9" w:rsidRPr="58707646">
              <w:rPr>
                <w:spacing w:val="-1"/>
                <w:sz w:val="20"/>
                <w:szCs w:val="20"/>
              </w:rPr>
              <w:t>63,200</w:t>
            </w:r>
          </w:p>
        </w:tc>
      </w:tr>
      <w:tr w:rsidR="00035743" w14:paraId="67C56B4C" w14:textId="77777777" w:rsidTr="58707646">
        <w:trPr>
          <w:trHeight w:val="480"/>
        </w:trPr>
        <w:tc>
          <w:tcPr>
            <w:tcW w:w="3209" w:type="dxa"/>
          </w:tcPr>
          <w:p w14:paraId="67C56B49" w14:textId="77777777" w:rsidR="00035743" w:rsidRDefault="00472B89">
            <w:pPr>
              <w:pStyle w:val="TableParagraph"/>
              <w:spacing w:line="230" w:lineRule="atLeast"/>
              <w:ind w:right="652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</w:p>
        </w:tc>
        <w:tc>
          <w:tcPr>
            <w:tcW w:w="4141" w:type="dxa"/>
          </w:tcPr>
          <w:p w14:paraId="67C56B4A" w14:textId="77777777" w:rsidR="00035743" w:rsidRDefault="00035743">
            <w:pPr>
              <w:pStyle w:val="TableParagraph"/>
              <w:spacing w:before="6" w:line="240" w:lineRule="auto"/>
              <w:ind w:left="0"/>
              <w:rPr>
                <w:sz w:val="18"/>
              </w:rPr>
            </w:pPr>
          </w:p>
          <w:p w14:paraId="67C56B4B" w14:textId="32D06C24" w:rsidR="00035743" w:rsidRDefault="00472B89" w:rsidP="58707646">
            <w:pPr>
              <w:pStyle w:val="TableParagraph"/>
              <w:spacing w:before="1" w:line="227" w:lineRule="exact"/>
              <w:ind w:left="112"/>
              <w:rPr>
                <w:sz w:val="20"/>
                <w:szCs w:val="20"/>
              </w:rPr>
            </w:pPr>
            <w:r w:rsidRPr="58707646">
              <w:rPr>
                <w:sz w:val="20"/>
                <w:szCs w:val="20"/>
              </w:rPr>
              <w:t xml:space="preserve">$ </w:t>
            </w:r>
            <w:r w:rsidR="010D8688" w:rsidRPr="58707646">
              <w:rPr>
                <w:sz w:val="20"/>
                <w:szCs w:val="20"/>
              </w:rPr>
              <w:t>6,425</w:t>
            </w:r>
          </w:p>
        </w:tc>
      </w:tr>
    </w:tbl>
    <w:p w14:paraId="67C56B4D" w14:textId="77777777" w:rsidR="00035743" w:rsidRDefault="00035743">
      <w:pPr>
        <w:pStyle w:val="BodyText"/>
        <w:spacing w:before="3"/>
        <w:rPr>
          <w:sz w:val="18"/>
        </w:rPr>
      </w:pPr>
    </w:p>
    <w:p w14:paraId="67C56B4E" w14:textId="77777777" w:rsidR="00035743" w:rsidRDefault="00472B89">
      <w:pPr>
        <w:pStyle w:val="ListParagraph"/>
        <w:numPr>
          <w:ilvl w:val="0"/>
          <w:numId w:val="2"/>
        </w:numPr>
        <w:tabs>
          <w:tab w:val="left" w:pos="830"/>
        </w:tabs>
        <w:spacing w:before="1"/>
        <w:ind w:right="272" w:hanging="360"/>
        <w:jc w:val="both"/>
        <w:rPr>
          <w:sz w:val="20"/>
        </w:rPr>
      </w:pPr>
      <w:r>
        <w:rPr>
          <w:sz w:val="20"/>
        </w:rPr>
        <w:t>Other factors, such as savings, bank account balances, investments, and the existence of property which you may be able to sell or</w:t>
      </w:r>
      <w:r>
        <w:rPr>
          <w:spacing w:val="-47"/>
          <w:sz w:val="20"/>
        </w:rPr>
        <w:t xml:space="preserve"> </w:t>
      </w:r>
      <w:r>
        <w:rPr>
          <w:sz w:val="20"/>
        </w:rPr>
        <w:t>borrow against may impact your eligibility for a court appointed attorney. To be eligible for a court appointed attorney, your</w:t>
      </w:r>
      <w:r>
        <w:rPr>
          <w:spacing w:val="1"/>
          <w:sz w:val="20"/>
        </w:rPr>
        <w:t xml:space="preserve"> </w:t>
      </w:r>
      <w:r>
        <w:rPr>
          <w:sz w:val="20"/>
        </w:rPr>
        <w:t>available liquid assets (cash you have on-hand or property you can sell) need to be under $2,500 for a misdemeanor offense and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$5,000</w:t>
      </w:r>
      <w:r>
        <w:rPr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 felony</w:t>
      </w:r>
      <w:r>
        <w:rPr>
          <w:spacing w:val="-3"/>
          <w:sz w:val="20"/>
        </w:rPr>
        <w:t xml:space="preserve"> </w:t>
      </w:r>
      <w:r>
        <w:rPr>
          <w:sz w:val="20"/>
        </w:rPr>
        <w:t>offense.</w:t>
      </w:r>
    </w:p>
    <w:p w14:paraId="67C56B4F" w14:textId="77777777" w:rsidR="00035743" w:rsidRDefault="00472B89">
      <w:pPr>
        <w:pStyle w:val="ListParagraph"/>
        <w:numPr>
          <w:ilvl w:val="0"/>
          <w:numId w:val="2"/>
        </w:numPr>
        <w:tabs>
          <w:tab w:val="left" w:pos="832"/>
        </w:tabs>
        <w:ind w:right="545" w:hanging="360"/>
        <w:jc w:val="both"/>
        <w:rPr>
          <w:sz w:val="20"/>
        </w:rPr>
      </w:pPr>
      <w:r>
        <w:rPr>
          <w:sz w:val="20"/>
        </w:rPr>
        <w:t xml:space="preserve">You </w:t>
      </w:r>
      <w:r>
        <w:rPr>
          <w:b/>
          <w:sz w:val="20"/>
        </w:rPr>
        <w:t xml:space="preserve">may </w:t>
      </w:r>
      <w:r>
        <w:rPr>
          <w:sz w:val="20"/>
        </w:rPr>
        <w:t>be eligible for a court appointed attorney if you and your family are currently experiencing extraordinary difficulties</w:t>
      </w:r>
      <w:r>
        <w:rPr>
          <w:spacing w:val="-47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 medical</w:t>
      </w:r>
      <w:r>
        <w:rPr>
          <w:spacing w:val="-1"/>
          <w:sz w:val="20"/>
        </w:rPr>
        <w:t xml:space="preserve"> </w:t>
      </w:r>
      <w:r>
        <w:rPr>
          <w:sz w:val="20"/>
        </w:rPr>
        <w:t>emergencies,</w:t>
      </w:r>
      <w:r>
        <w:rPr>
          <w:spacing w:val="-1"/>
          <w:sz w:val="20"/>
        </w:rPr>
        <w:t xml:space="preserve"> </w:t>
      </w:r>
      <w:r>
        <w:rPr>
          <w:sz w:val="20"/>
        </w:rPr>
        <w:t>divorce,</w:t>
      </w:r>
      <w:r>
        <w:rPr>
          <w:spacing w:val="-2"/>
          <w:sz w:val="20"/>
        </w:rPr>
        <w:t xml:space="preserve"> </w:t>
      </w:r>
      <w:r>
        <w:rPr>
          <w:sz w:val="20"/>
        </w:rPr>
        <w:t>recent</w:t>
      </w:r>
      <w:r>
        <w:rPr>
          <w:spacing w:val="-4"/>
          <w:sz w:val="20"/>
        </w:rPr>
        <w:t xml:space="preserve"> </w:t>
      </w:r>
      <w:r>
        <w:rPr>
          <w:sz w:val="20"/>
        </w:rPr>
        <w:t>job</w:t>
      </w:r>
      <w:r>
        <w:rPr>
          <w:spacing w:val="-1"/>
          <w:sz w:val="20"/>
        </w:rPr>
        <w:t xml:space="preserve"> </w:t>
      </w:r>
      <w:r>
        <w:rPr>
          <w:sz w:val="20"/>
        </w:rPr>
        <w:t>loss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reduction in</w:t>
      </w:r>
      <w:r>
        <w:rPr>
          <w:spacing w:val="-3"/>
          <w:sz w:val="20"/>
        </w:rPr>
        <w:t xml:space="preserve"> </w:t>
      </w:r>
      <w:r>
        <w:rPr>
          <w:sz w:val="20"/>
        </w:rPr>
        <w:t>income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recent</w:t>
      </w:r>
      <w:r>
        <w:rPr>
          <w:spacing w:val="1"/>
          <w:sz w:val="20"/>
        </w:rPr>
        <w:t xml:space="preserve"> </w:t>
      </w:r>
      <w:r>
        <w:rPr>
          <w:sz w:val="20"/>
        </w:rPr>
        <w:t>death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person who</w:t>
      </w:r>
      <w:r>
        <w:rPr>
          <w:spacing w:val="-1"/>
          <w:sz w:val="20"/>
        </w:rPr>
        <w:t xml:space="preserve"> </w:t>
      </w:r>
      <w:r>
        <w:rPr>
          <w:sz w:val="20"/>
        </w:rPr>
        <w:t>contributes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family’s financial needs.</w:t>
      </w:r>
    </w:p>
    <w:p w14:paraId="67C56B50" w14:textId="1FC5F132" w:rsidR="00035743" w:rsidRDefault="00472B89" w:rsidP="4CDAB75F">
      <w:pPr>
        <w:pStyle w:val="ListParagraph"/>
        <w:numPr>
          <w:ilvl w:val="0"/>
          <w:numId w:val="2"/>
        </w:numPr>
        <w:tabs>
          <w:tab w:val="left" w:pos="830"/>
        </w:tabs>
        <w:ind w:right="331" w:hanging="360"/>
        <w:jc w:val="both"/>
        <w:rPr>
          <w:sz w:val="20"/>
          <w:szCs w:val="20"/>
        </w:rPr>
      </w:pPr>
      <w:r w:rsidRPr="4CDAB75F">
        <w:rPr>
          <w:sz w:val="20"/>
          <w:szCs w:val="20"/>
        </w:rPr>
        <w:t xml:space="preserve">If you are released from jail on bail </w:t>
      </w:r>
      <w:r w:rsidRPr="4CDAB75F">
        <w:rPr>
          <w:b/>
          <w:bCs/>
          <w:sz w:val="20"/>
          <w:szCs w:val="20"/>
        </w:rPr>
        <w:t>you should attempt to hire your own attorney</w:t>
      </w:r>
      <w:r w:rsidRPr="4CDAB75F">
        <w:rPr>
          <w:sz w:val="20"/>
          <w:szCs w:val="20"/>
        </w:rPr>
        <w:t>. If you are unable to hire your own attorney,</w:t>
      </w:r>
      <w:r w:rsidRPr="4CDAB75F">
        <w:rPr>
          <w:spacing w:val="-47"/>
          <w:sz w:val="20"/>
          <w:szCs w:val="20"/>
        </w:rPr>
        <w:t xml:space="preserve"> </w:t>
      </w:r>
      <w:r w:rsidRPr="4CDAB75F">
        <w:rPr>
          <w:sz w:val="20"/>
          <w:szCs w:val="20"/>
        </w:rPr>
        <w:t>you should apply for a Court Appointed attorney using the online Indigent Defense Portal (instructions below). If you are unable</w:t>
      </w:r>
      <w:r w:rsidRPr="4CDAB75F">
        <w:rPr>
          <w:spacing w:val="1"/>
          <w:sz w:val="20"/>
          <w:szCs w:val="20"/>
        </w:rPr>
        <w:t xml:space="preserve"> </w:t>
      </w:r>
      <w:r w:rsidRPr="4CDAB75F">
        <w:rPr>
          <w:sz w:val="20"/>
          <w:szCs w:val="20"/>
        </w:rPr>
        <w:t>to use the Indigent Defense Application Portal, you may apply in person at your first Court Date. When you appear in court you</w:t>
      </w:r>
      <w:r w:rsidRPr="4CDAB75F">
        <w:rPr>
          <w:spacing w:val="1"/>
          <w:sz w:val="20"/>
          <w:szCs w:val="20"/>
        </w:rPr>
        <w:t xml:space="preserve"> </w:t>
      </w:r>
      <w:r w:rsidRPr="4CDAB75F">
        <w:rPr>
          <w:sz w:val="20"/>
          <w:szCs w:val="20"/>
        </w:rPr>
        <w:t>should bring copies of any documents you believe support your eligibility for a court appointed attorney to court with you. Such</w:t>
      </w:r>
      <w:r w:rsidRPr="4CDAB75F">
        <w:rPr>
          <w:spacing w:val="1"/>
          <w:sz w:val="20"/>
          <w:szCs w:val="20"/>
        </w:rPr>
        <w:t xml:space="preserve"> </w:t>
      </w:r>
      <w:r w:rsidRPr="4CDAB75F">
        <w:rPr>
          <w:sz w:val="20"/>
          <w:szCs w:val="20"/>
        </w:rPr>
        <w:t>documents</w:t>
      </w:r>
      <w:r w:rsidRPr="4CDAB75F">
        <w:rPr>
          <w:spacing w:val="-2"/>
          <w:sz w:val="20"/>
          <w:szCs w:val="20"/>
        </w:rPr>
        <w:t xml:space="preserve"> </w:t>
      </w:r>
      <w:r w:rsidRPr="4CDAB75F">
        <w:rPr>
          <w:sz w:val="20"/>
          <w:szCs w:val="20"/>
        </w:rPr>
        <w:t>may</w:t>
      </w:r>
      <w:r w:rsidRPr="4CDAB75F">
        <w:rPr>
          <w:spacing w:val="-5"/>
          <w:sz w:val="20"/>
          <w:szCs w:val="20"/>
        </w:rPr>
        <w:t xml:space="preserve"> </w:t>
      </w:r>
      <w:r w:rsidRPr="4CDAB75F">
        <w:rPr>
          <w:sz w:val="20"/>
          <w:szCs w:val="20"/>
        </w:rPr>
        <w:t>include,</w:t>
      </w:r>
      <w:r w:rsidRPr="4CDAB75F">
        <w:rPr>
          <w:spacing w:val="-1"/>
          <w:sz w:val="20"/>
          <w:szCs w:val="20"/>
        </w:rPr>
        <w:t xml:space="preserve"> </w:t>
      </w:r>
      <w:r w:rsidRPr="4CDAB75F">
        <w:rPr>
          <w:sz w:val="20"/>
          <w:szCs w:val="20"/>
        </w:rPr>
        <w:t>but</w:t>
      </w:r>
      <w:r w:rsidRPr="4CDAB75F">
        <w:rPr>
          <w:spacing w:val="-4"/>
          <w:sz w:val="20"/>
          <w:szCs w:val="20"/>
        </w:rPr>
        <w:t xml:space="preserve"> </w:t>
      </w:r>
      <w:r w:rsidRPr="4CDAB75F">
        <w:rPr>
          <w:sz w:val="20"/>
          <w:szCs w:val="20"/>
        </w:rPr>
        <w:t>are</w:t>
      </w:r>
      <w:r w:rsidRPr="4CDAB75F">
        <w:rPr>
          <w:spacing w:val="-6"/>
          <w:sz w:val="20"/>
          <w:szCs w:val="20"/>
        </w:rPr>
        <w:t xml:space="preserve"> </w:t>
      </w:r>
      <w:r w:rsidRPr="4CDAB75F">
        <w:rPr>
          <w:sz w:val="20"/>
          <w:szCs w:val="20"/>
        </w:rPr>
        <w:t>not</w:t>
      </w:r>
      <w:r w:rsidRPr="4CDAB75F">
        <w:rPr>
          <w:spacing w:val="-4"/>
          <w:sz w:val="20"/>
          <w:szCs w:val="20"/>
        </w:rPr>
        <w:t xml:space="preserve"> </w:t>
      </w:r>
      <w:r w:rsidRPr="4CDAB75F">
        <w:rPr>
          <w:sz w:val="20"/>
          <w:szCs w:val="20"/>
        </w:rPr>
        <w:t>limited to,</w:t>
      </w:r>
      <w:r w:rsidRPr="4CDAB75F">
        <w:rPr>
          <w:spacing w:val="-6"/>
          <w:sz w:val="20"/>
          <w:szCs w:val="20"/>
        </w:rPr>
        <w:t xml:space="preserve"> </w:t>
      </w:r>
      <w:r w:rsidRPr="4CDAB75F">
        <w:rPr>
          <w:sz w:val="20"/>
          <w:szCs w:val="20"/>
        </w:rPr>
        <w:t>payroll</w:t>
      </w:r>
      <w:r w:rsidRPr="4CDAB75F">
        <w:rPr>
          <w:spacing w:val="-2"/>
          <w:sz w:val="20"/>
          <w:szCs w:val="20"/>
        </w:rPr>
        <w:t xml:space="preserve"> </w:t>
      </w:r>
      <w:r w:rsidRPr="4CDAB75F">
        <w:rPr>
          <w:sz w:val="20"/>
          <w:szCs w:val="20"/>
        </w:rPr>
        <w:t>stubs,</w:t>
      </w:r>
      <w:r w:rsidRPr="4CDAB75F">
        <w:rPr>
          <w:spacing w:val="-5"/>
          <w:sz w:val="20"/>
          <w:szCs w:val="20"/>
        </w:rPr>
        <w:t xml:space="preserve"> </w:t>
      </w:r>
      <w:r w:rsidRPr="4CDAB75F">
        <w:rPr>
          <w:sz w:val="20"/>
          <w:szCs w:val="20"/>
        </w:rPr>
        <w:t>tax</w:t>
      </w:r>
      <w:r w:rsidRPr="4CDAB75F">
        <w:rPr>
          <w:spacing w:val="-3"/>
          <w:sz w:val="20"/>
          <w:szCs w:val="20"/>
        </w:rPr>
        <w:t xml:space="preserve"> </w:t>
      </w:r>
      <w:r w:rsidRPr="4CDAB75F">
        <w:rPr>
          <w:sz w:val="20"/>
          <w:szCs w:val="20"/>
        </w:rPr>
        <w:t>returns, and</w:t>
      </w:r>
      <w:r w:rsidRPr="4CDAB75F">
        <w:rPr>
          <w:spacing w:val="-3"/>
          <w:sz w:val="20"/>
          <w:szCs w:val="20"/>
        </w:rPr>
        <w:t xml:space="preserve"> </w:t>
      </w:r>
      <w:r w:rsidRPr="4CDAB75F">
        <w:rPr>
          <w:sz w:val="20"/>
          <w:szCs w:val="20"/>
        </w:rPr>
        <w:t>proof</w:t>
      </w:r>
      <w:r w:rsidRPr="4CDAB75F">
        <w:rPr>
          <w:spacing w:val="-4"/>
          <w:sz w:val="20"/>
          <w:szCs w:val="20"/>
        </w:rPr>
        <w:t xml:space="preserve"> </w:t>
      </w:r>
      <w:r w:rsidRPr="4CDAB75F">
        <w:rPr>
          <w:sz w:val="20"/>
          <w:szCs w:val="20"/>
        </w:rPr>
        <w:t>that</w:t>
      </w:r>
      <w:r w:rsidRPr="4CDAB75F">
        <w:rPr>
          <w:spacing w:val="-4"/>
          <w:sz w:val="20"/>
          <w:szCs w:val="20"/>
        </w:rPr>
        <w:t xml:space="preserve"> </w:t>
      </w:r>
      <w:r w:rsidRPr="4CDAB75F">
        <w:rPr>
          <w:sz w:val="20"/>
          <w:szCs w:val="20"/>
        </w:rPr>
        <w:t>you</w:t>
      </w:r>
      <w:r w:rsidRPr="4CDAB75F">
        <w:rPr>
          <w:spacing w:val="-6"/>
          <w:sz w:val="20"/>
          <w:szCs w:val="20"/>
        </w:rPr>
        <w:t xml:space="preserve"> </w:t>
      </w:r>
      <w:r w:rsidRPr="4CDAB75F">
        <w:rPr>
          <w:sz w:val="20"/>
          <w:szCs w:val="20"/>
        </w:rPr>
        <w:t>are</w:t>
      </w:r>
      <w:r w:rsidRPr="4CDAB75F">
        <w:rPr>
          <w:spacing w:val="-3"/>
          <w:sz w:val="20"/>
          <w:szCs w:val="20"/>
        </w:rPr>
        <w:t xml:space="preserve"> </w:t>
      </w:r>
      <w:r w:rsidRPr="4CDAB75F">
        <w:rPr>
          <w:sz w:val="20"/>
          <w:szCs w:val="20"/>
        </w:rPr>
        <w:t>receiving</w:t>
      </w:r>
      <w:r w:rsidRPr="4CDAB75F">
        <w:rPr>
          <w:spacing w:val="-4"/>
          <w:sz w:val="20"/>
          <w:szCs w:val="20"/>
        </w:rPr>
        <w:t xml:space="preserve"> </w:t>
      </w:r>
      <w:r w:rsidRPr="4CDAB75F">
        <w:rPr>
          <w:sz w:val="20"/>
          <w:szCs w:val="20"/>
        </w:rPr>
        <w:t>public</w:t>
      </w:r>
      <w:r w:rsidRPr="4CDAB75F">
        <w:rPr>
          <w:spacing w:val="-4"/>
          <w:sz w:val="20"/>
          <w:szCs w:val="20"/>
        </w:rPr>
        <w:t xml:space="preserve"> </w:t>
      </w:r>
      <w:r w:rsidRPr="4CDAB75F">
        <w:rPr>
          <w:sz w:val="20"/>
          <w:szCs w:val="20"/>
        </w:rPr>
        <w:t>assistance</w:t>
      </w:r>
      <w:r w:rsidR="4DCE3ED4" w:rsidRPr="4CDAB75F">
        <w:rPr>
          <w:sz w:val="20"/>
          <w:szCs w:val="20"/>
        </w:rPr>
        <w:t xml:space="preserve"> </w:t>
      </w:r>
      <w:r w:rsidRPr="4CDAB75F">
        <w:rPr>
          <w:sz w:val="20"/>
          <w:szCs w:val="20"/>
        </w:rPr>
        <w:t>such</w:t>
      </w:r>
      <w:r w:rsidRPr="4CDAB75F">
        <w:rPr>
          <w:spacing w:val="-2"/>
          <w:sz w:val="20"/>
          <w:szCs w:val="20"/>
        </w:rPr>
        <w:t xml:space="preserve"> </w:t>
      </w:r>
      <w:r w:rsidRPr="4CDAB75F">
        <w:rPr>
          <w:sz w:val="20"/>
          <w:szCs w:val="20"/>
        </w:rPr>
        <w:t>as</w:t>
      </w:r>
      <w:r w:rsidRPr="4CDAB75F">
        <w:rPr>
          <w:spacing w:val="-48"/>
          <w:sz w:val="20"/>
          <w:szCs w:val="20"/>
        </w:rPr>
        <w:t xml:space="preserve"> </w:t>
      </w:r>
      <w:r w:rsidRPr="4CDAB75F">
        <w:rPr>
          <w:sz w:val="20"/>
          <w:szCs w:val="20"/>
        </w:rPr>
        <w:t>food</w:t>
      </w:r>
      <w:r w:rsidRPr="4CDAB75F">
        <w:rPr>
          <w:spacing w:val="1"/>
          <w:sz w:val="20"/>
          <w:szCs w:val="20"/>
        </w:rPr>
        <w:t xml:space="preserve"> </w:t>
      </w:r>
      <w:r w:rsidRPr="4CDAB75F">
        <w:rPr>
          <w:sz w:val="20"/>
          <w:szCs w:val="20"/>
        </w:rPr>
        <w:t>stamps,</w:t>
      </w:r>
      <w:r w:rsidRPr="4CDAB75F">
        <w:rPr>
          <w:spacing w:val="1"/>
          <w:sz w:val="20"/>
          <w:szCs w:val="20"/>
        </w:rPr>
        <w:t xml:space="preserve"> </w:t>
      </w:r>
      <w:r w:rsidRPr="4CDAB75F">
        <w:rPr>
          <w:sz w:val="20"/>
          <w:szCs w:val="20"/>
        </w:rPr>
        <w:t>SSI,</w:t>
      </w:r>
      <w:r w:rsidRPr="4CDAB75F">
        <w:rPr>
          <w:spacing w:val="1"/>
          <w:sz w:val="20"/>
          <w:szCs w:val="20"/>
        </w:rPr>
        <w:t xml:space="preserve"> </w:t>
      </w:r>
      <w:r w:rsidRPr="4CDAB75F">
        <w:rPr>
          <w:sz w:val="20"/>
          <w:szCs w:val="20"/>
        </w:rPr>
        <w:t>etc.</w:t>
      </w:r>
    </w:p>
    <w:p w14:paraId="67C56B51" w14:textId="77777777" w:rsidR="00035743" w:rsidRDefault="00035743">
      <w:pPr>
        <w:pStyle w:val="BodyText"/>
        <w:spacing w:before="10"/>
        <w:rPr>
          <w:sz w:val="19"/>
        </w:rPr>
      </w:pPr>
    </w:p>
    <w:p w14:paraId="67C56B52" w14:textId="77777777" w:rsidR="00035743" w:rsidRDefault="00472B89">
      <w:pPr>
        <w:pStyle w:val="Heading2"/>
      </w:pPr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COURT APPOINTED</w:t>
      </w:r>
      <w:r>
        <w:rPr>
          <w:spacing w:val="-5"/>
        </w:rPr>
        <w:t xml:space="preserve"> </w:t>
      </w:r>
      <w:r>
        <w:t>ATTORNEY?</w:t>
      </w:r>
    </w:p>
    <w:p w14:paraId="67C56B53" w14:textId="77777777" w:rsidR="00035743" w:rsidRDefault="00472B8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right="152"/>
        <w:rPr>
          <w:sz w:val="20"/>
        </w:rPr>
      </w:pPr>
      <w:r>
        <w:rPr>
          <w:sz w:val="20"/>
        </w:rPr>
        <w:t>You can request a court appointed attorney at the time you meet with the Magistrate shortly after your arrest. If, at this time, you do</w:t>
      </w:r>
      <w:r>
        <w:rPr>
          <w:spacing w:val="-47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know</w:t>
      </w:r>
      <w:r>
        <w:rPr>
          <w:spacing w:val="-2"/>
          <w:sz w:val="20"/>
        </w:rPr>
        <w:t xml:space="preserve"> </w:t>
      </w:r>
      <w:r>
        <w:rPr>
          <w:sz w:val="20"/>
        </w:rPr>
        <w:t>whether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able to</w:t>
      </w:r>
      <w:r>
        <w:rPr>
          <w:spacing w:val="-1"/>
          <w:sz w:val="20"/>
        </w:rPr>
        <w:t xml:space="preserve"> </w:t>
      </w:r>
      <w:r>
        <w:rPr>
          <w:sz w:val="20"/>
        </w:rPr>
        <w:t>hire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own</w:t>
      </w:r>
      <w:r>
        <w:rPr>
          <w:spacing w:val="-2"/>
          <w:sz w:val="20"/>
        </w:rPr>
        <w:t xml:space="preserve"> </w:t>
      </w:r>
      <w:r>
        <w:rPr>
          <w:sz w:val="20"/>
        </w:rPr>
        <w:t>attorney,</w:t>
      </w:r>
      <w:r>
        <w:rPr>
          <w:spacing w:val="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wait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make this</w:t>
      </w:r>
      <w:r>
        <w:rPr>
          <w:spacing w:val="-3"/>
          <w:sz w:val="20"/>
        </w:rPr>
        <w:t xml:space="preserve"> </w:t>
      </w:r>
      <w:r>
        <w:rPr>
          <w:sz w:val="20"/>
        </w:rPr>
        <w:t>decision</w:t>
      </w:r>
      <w:r>
        <w:rPr>
          <w:spacing w:val="-1"/>
          <w:sz w:val="20"/>
        </w:rPr>
        <w:t xml:space="preserve"> </w:t>
      </w:r>
      <w:r>
        <w:rPr>
          <w:sz w:val="20"/>
        </w:rPr>
        <w:t>at a</w:t>
      </w:r>
      <w:r>
        <w:rPr>
          <w:spacing w:val="-2"/>
          <w:sz w:val="20"/>
        </w:rPr>
        <w:t xml:space="preserve"> </w:t>
      </w:r>
      <w:r>
        <w:rPr>
          <w:sz w:val="20"/>
        </w:rPr>
        <w:t>later</w:t>
      </w:r>
      <w:r>
        <w:rPr>
          <w:spacing w:val="-2"/>
          <w:sz w:val="20"/>
        </w:rPr>
        <w:t xml:space="preserve"> </w:t>
      </w:r>
      <w:r>
        <w:rPr>
          <w:sz w:val="20"/>
        </w:rPr>
        <w:t>time.</w:t>
      </w:r>
    </w:p>
    <w:p w14:paraId="67C56B54" w14:textId="77777777" w:rsidR="00035743" w:rsidRDefault="00472B8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right="837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2"/>
          <w:sz w:val="20"/>
        </w:rPr>
        <w:t xml:space="preserve"> </w:t>
      </w:r>
      <w:r>
        <w:rPr>
          <w:sz w:val="20"/>
        </w:rPr>
        <w:t>choose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wait,</w:t>
      </w:r>
      <w:r>
        <w:rPr>
          <w:spacing w:val="2"/>
          <w:sz w:val="20"/>
        </w:rPr>
        <w:t xml:space="preserve"> </w:t>
      </w:r>
      <w:r>
        <w:rPr>
          <w:sz w:val="20"/>
        </w:rPr>
        <w:t>and it</w:t>
      </w:r>
      <w:r>
        <w:rPr>
          <w:spacing w:val="1"/>
          <w:sz w:val="20"/>
        </w:rPr>
        <w:t xml:space="preserve"> </w:t>
      </w:r>
      <w:r>
        <w:rPr>
          <w:sz w:val="20"/>
        </w:rPr>
        <w:t>turns</w:t>
      </w:r>
      <w:r>
        <w:rPr>
          <w:spacing w:val="6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unable</w:t>
      </w:r>
      <w:r>
        <w:rPr>
          <w:spacing w:val="1"/>
          <w:sz w:val="20"/>
        </w:rPr>
        <w:t xml:space="preserve"> </w:t>
      </w:r>
      <w:r>
        <w:rPr>
          <w:sz w:val="20"/>
        </w:rPr>
        <w:t>to hire</w:t>
      </w:r>
      <w:r>
        <w:rPr>
          <w:spacing w:val="2"/>
          <w:sz w:val="20"/>
        </w:rPr>
        <w:t xml:space="preserve"> </w:t>
      </w:r>
      <w:r>
        <w:rPr>
          <w:sz w:val="20"/>
        </w:rPr>
        <w:t>your own</w:t>
      </w:r>
      <w:r>
        <w:rPr>
          <w:spacing w:val="2"/>
          <w:sz w:val="20"/>
        </w:rPr>
        <w:t xml:space="preserve"> </w:t>
      </w:r>
      <w:r>
        <w:rPr>
          <w:sz w:val="20"/>
        </w:rPr>
        <w:t>attorney,</w:t>
      </w:r>
      <w:r>
        <w:rPr>
          <w:spacing w:val="-1"/>
          <w:sz w:val="20"/>
        </w:rPr>
        <w:t xml:space="preserve"> </w:t>
      </w:r>
      <w:r>
        <w:rPr>
          <w:sz w:val="20"/>
        </w:rPr>
        <w:t>you can request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court</w:t>
      </w:r>
      <w:r>
        <w:rPr>
          <w:spacing w:val="1"/>
          <w:sz w:val="20"/>
        </w:rPr>
        <w:t xml:space="preserve"> </w:t>
      </w:r>
      <w:r>
        <w:rPr>
          <w:sz w:val="20"/>
        </w:rPr>
        <w:t>appointed</w:t>
      </w:r>
      <w:r>
        <w:rPr>
          <w:spacing w:val="2"/>
          <w:sz w:val="20"/>
        </w:rPr>
        <w:t xml:space="preserve"> </w:t>
      </w:r>
      <w:r>
        <w:rPr>
          <w:sz w:val="20"/>
        </w:rPr>
        <w:t>attorney</w:t>
      </w:r>
      <w:r>
        <w:rPr>
          <w:spacing w:val="-47"/>
          <w:sz w:val="20"/>
        </w:rPr>
        <w:t xml:space="preserve"> </w:t>
      </w:r>
      <w:r>
        <w:rPr>
          <w:sz w:val="20"/>
        </w:rPr>
        <w:t>through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online</w:t>
      </w:r>
      <w:r>
        <w:rPr>
          <w:spacing w:val="-8"/>
          <w:sz w:val="20"/>
        </w:rPr>
        <w:t xml:space="preserve"> </w:t>
      </w:r>
      <w:r>
        <w:rPr>
          <w:sz w:val="20"/>
        </w:rPr>
        <w:t>Indigent</w:t>
      </w:r>
      <w:r>
        <w:rPr>
          <w:spacing w:val="-5"/>
          <w:sz w:val="20"/>
        </w:rPr>
        <w:t xml:space="preserve"> </w:t>
      </w:r>
      <w:r>
        <w:rPr>
          <w:sz w:val="20"/>
        </w:rPr>
        <w:t>Defense</w:t>
      </w:r>
      <w:r>
        <w:rPr>
          <w:spacing w:val="-6"/>
          <w:sz w:val="20"/>
        </w:rPr>
        <w:t xml:space="preserve"> </w:t>
      </w:r>
      <w:r>
        <w:rPr>
          <w:sz w:val="20"/>
        </w:rPr>
        <w:t>Portal</w:t>
      </w:r>
      <w:r>
        <w:rPr>
          <w:spacing w:val="-6"/>
          <w:sz w:val="20"/>
        </w:rPr>
        <w:t xml:space="preserve"> </w:t>
      </w:r>
      <w:r>
        <w:rPr>
          <w:sz w:val="20"/>
        </w:rPr>
        <w:t>before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4"/>
          <w:sz w:val="20"/>
        </w:rPr>
        <w:t xml:space="preserve"> </w:t>
      </w:r>
      <w:r>
        <w:rPr>
          <w:sz w:val="20"/>
        </w:rPr>
        <w:t>court</w:t>
      </w:r>
      <w:r>
        <w:rPr>
          <w:spacing w:val="-9"/>
          <w:sz w:val="20"/>
        </w:rPr>
        <w:t xml:space="preserve"> </w:t>
      </w: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(link</w:t>
      </w:r>
      <w:r>
        <w:rPr>
          <w:spacing w:val="-10"/>
          <w:sz w:val="20"/>
        </w:rPr>
        <w:t xml:space="preserve"> </w:t>
      </w:r>
      <w:r>
        <w:rPr>
          <w:sz w:val="20"/>
        </w:rPr>
        <w:t>below)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subsequent</w:t>
      </w:r>
      <w:r>
        <w:rPr>
          <w:spacing w:val="-6"/>
          <w:sz w:val="20"/>
        </w:rPr>
        <w:t xml:space="preserve"> </w:t>
      </w:r>
      <w:r>
        <w:rPr>
          <w:sz w:val="20"/>
        </w:rPr>
        <w:t>court</w:t>
      </w:r>
      <w:r>
        <w:rPr>
          <w:spacing w:val="-8"/>
          <w:sz w:val="20"/>
        </w:rPr>
        <w:t xml:space="preserve"> </w:t>
      </w:r>
      <w:r>
        <w:rPr>
          <w:sz w:val="20"/>
        </w:rPr>
        <w:t>appearance.</w:t>
      </w:r>
    </w:p>
    <w:p w14:paraId="67C56B55" w14:textId="77777777" w:rsidR="00035743" w:rsidRDefault="00472B8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right="103"/>
        <w:rPr>
          <w:sz w:val="20"/>
        </w:rPr>
      </w:pPr>
      <w:r>
        <w:rPr>
          <w:w w:val="95"/>
          <w:sz w:val="20"/>
        </w:rPr>
        <w:t>If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remain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jail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would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like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request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court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appointed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attorney,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submit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REQUEST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FOR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COURT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APPOINTED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ATTORNEY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kiosk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located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within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jail</w:t>
      </w:r>
      <w:r>
        <w:rPr>
          <w:spacing w:val="-1"/>
          <w:sz w:val="20"/>
        </w:rPr>
        <w:t xml:space="preserve"> </w:t>
      </w:r>
      <w:r>
        <w:rPr>
          <w:sz w:val="20"/>
        </w:rPr>
        <w:t>(contact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pod</w:t>
      </w:r>
      <w:r>
        <w:rPr>
          <w:spacing w:val="-2"/>
          <w:sz w:val="20"/>
        </w:rPr>
        <w:t xml:space="preserve"> </w:t>
      </w:r>
      <w:r>
        <w:rPr>
          <w:sz w:val="20"/>
        </w:rPr>
        <w:t>officer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help)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submit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5"/>
          <w:sz w:val="20"/>
        </w:rPr>
        <w:t xml:space="preserve"> </w:t>
      </w:r>
      <w:r>
        <w:rPr>
          <w:sz w:val="20"/>
        </w:rPr>
        <w:t>request.</w:t>
      </w:r>
    </w:p>
    <w:p w14:paraId="67C56B56" w14:textId="77777777" w:rsidR="00035743" w:rsidRDefault="00035743">
      <w:pPr>
        <w:pStyle w:val="BodyText"/>
        <w:rPr>
          <w:sz w:val="12"/>
        </w:rPr>
      </w:pPr>
    </w:p>
    <w:p w14:paraId="67C56B57" w14:textId="77777777" w:rsidR="00035743" w:rsidRDefault="00472B89">
      <w:pPr>
        <w:pStyle w:val="Heading2"/>
        <w:spacing w:before="91"/>
      </w:pP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ATTORNEY</w:t>
      </w:r>
      <w:r>
        <w:rPr>
          <w:spacing w:val="-1"/>
        </w:rPr>
        <w:t xml:space="preserve"> </w:t>
      </w:r>
      <w:r>
        <w:t>FREE?</w:t>
      </w:r>
    </w:p>
    <w:p w14:paraId="67C56B58" w14:textId="77777777" w:rsidR="00035743" w:rsidRDefault="00472B89">
      <w:pPr>
        <w:pStyle w:val="BodyText"/>
        <w:spacing w:before="1"/>
        <w:ind w:left="112"/>
      </w:pPr>
      <w:r>
        <w:t>In</w:t>
      </w:r>
      <w:r>
        <w:rPr>
          <w:spacing w:val="-6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cases,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b/>
        </w:rPr>
        <w:t>may</w:t>
      </w:r>
      <w:r>
        <w:rPr>
          <w:b/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reimburse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expense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attorney.</w:t>
      </w:r>
    </w:p>
    <w:p w14:paraId="67C56B59" w14:textId="77777777" w:rsidR="00035743" w:rsidRDefault="00035743">
      <w:pPr>
        <w:pStyle w:val="BodyText"/>
        <w:spacing w:before="10"/>
        <w:rPr>
          <w:sz w:val="19"/>
        </w:rPr>
      </w:pPr>
    </w:p>
    <w:p w14:paraId="67C56B5A" w14:textId="77777777" w:rsidR="00035743" w:rsidRDefault="00472B89">
      <w:pPr>
        <w:pStyle w:val="Heading2"/>
      </w:pPr>
      <w:r>
        <w:t>WILL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PENDING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COUNTIES?</w:t>
      </w:r>
    </w:p>
    <w:p w14:paraId="67C56B5B" w14:textId="77777777" w:rsidR="00035743" w:rsidRDefault="00472B89">
      <w:pPr>
        <w:pStyle w:val="BodyText"/>
        <w:ind w:left="112" w:right="401"/>
      </w:pPr>
      <w:r>
        <w:t>No, your attorney is only appointed to represent you on Class A and Class B misdemeanors and felony charges pending in Williamson</w:t>
      </w:r>
      <w:r>
        <w:rPr>
          <w:spacing w:val="1"/>
        </w:rPr>
        <w:t xml:space="preserve"> </w:t>
      </w:r>
      <w:r>
        <w:t>County. If you have charges pending against you in other counties, you will have to make a request to those counties for the assistance of</w:t>
      </w:r>
      <w:r>
        <w:rPr>
          <w:spacing w:val="-47"/>
        </w:rPr>
        <w:t xml:space="preserve"> </w:t>
      </w:r>
      <w:r>
        <w:t>counsel on</w:t>
      </w:r>
      <w:r>
        <w:rPr>
          <w:spacing w:val="2"/>
        </w:rPr>
        <w:t xml:space="preserve"> </w:t>
      </w:r>
      <w:r>
        <w:t>those charges.</w:t>
      </w:r>
    </w:p>
    <w:p w14:paraId="67C56B5C" w14:textId="77777777" w:rsidR="00035743" w:rsidRDefault="00035743">
      <w:pPr>
        <w:pStyle w:val="BodyText"/>
        <w:spacing w:before="8"/>
        <w:rPr>
          <w:sz w:val="21"/>
        </w:rPr>
      </w:pPr>
    </w:p>
    <w:p w14:paraId="67C56B5D" w14:textId="77777777" w:rsidR="00035743" w:rsidRDefault="00472B89">
      <w:pPr>
        <w:pStyle w:val="Heading1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APPOINTED</w:t>
      </w:r>
    </w:p>
    <w:p w14:paraId="67C56B5E" w14:textId="77777777" w:rsidR="00035743" w:rsidRDefault="00000000">
      <w:pPr>
        <w:pStyle w:val="BodyText"/>
        <w:spacing w:line="22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 w14:anchorId="67C56B64">
          <v:group id="docshapegroup1" o:spid="_x0000_s1029" style="width:532.4pt;height:1.1pt;mso-position-horizontal-relative:char;mso-position-vertical-relative:line" coordsize="10648,22">
            <v:rect id="docshape2" o:spid="_x0000_s1030" style="position:absolute;width:10648;height:22" fillcolor="black" stroked="f"/>
            <w10:anchorlock/>
          </v:group>
        </w:pict>
      </w:r>
    </w:p>
    <w:p w14:paraId="67C56B5F" w14:textId="444D0726" w:rsidR="00035743" w:rsidRDefault="00000000">
      <w:pPr>
        <w:spacing w:before="1" w:line="480" w:lineRule="auto"/>
        <w:ind w:left="112" w:right="2069"/>
      </w:pPr>
      <w:r>
        <w:pict w14:anchorId="67C56B65">
          <v:group id="docshapegroup3" o:spid="_x0000_s1026" style="position:absolute;left:0;text-align:left;margin-left:21.2pt;margin-top:11.9pt;width:467.5pt;height:1pt;z-index:-15793664;mso-position-horizontal-relative:page" coordorigin="424,238" coordsize="9350,20">
            <v:rect id="docshape4" o:spid="_x0000_s1028" style="position:absolute;left:3469;top:238;width:6305;height:15" fillcolor="blue" stroked="f"/>
            <v:rect id="docshape5" o:spid="_x0000_s1027" style="position:absolute;left:424;top:243;width:3059;height:15" fillcolor="black" stroked="f"/>
            <w10:wrap anchorx="page"/>
          </v:group>
        </w:pict>
      </w:r>
      <w:r w:rsidR="00472B89">
        <w:rPr>
          <w:b/>
        </w:rPr>
        <w:t xml:space="preserve">ATTORNEY, PLEASE GO TO </w:t>
      </w:r>
      <w:hyperlink r:id="rId8">
        <w:r w:rsidR="00472B89">
          <w:rPr>
            <w:color w:val="0000FF"/>
          </w:rPr>
          <w:t>https://www.wilco.org/Departments/Pretrial-Services/Indigent-Defense</w:t>
        </w:r>
      </w:hyperlink>
      <w:r w:rsidR="00472B89">
        <w:rPr>
          <w:color w:val="0000FF"/>
          <w:spacing w:val="-52"/>
        </w:rPr>
        <w:t xml:space="preserve"> </w:t>
      </w:r>
      <w:r w:rsidR="00472B89">
        <w:t>For</w:t>
      </w:r>
      <w:r w:rsidR="00472B89">
        <w:rPr>
          <w:spacing w:val="-3"/>
        </w:rPr>
        <w:t xml:space="preserve"> </w:t>
      </w:r>
      <w:r w:rsidR="00472B89">
        <w:t>more</w:t>
      </w:r>
      <w:r w:rsidR="00472B89">
        <w:rPr>
          <w:spacing w:val="-3"/>
        </w:rPr>
        <w:t xml:space="preserve"> </w:t>
      </w:r>
      <w:r w:rsidR="00472B89">
        <w:t>information,</w:t>
      </w:r>
      <w:r w:rsidR="00472B89">
        <w:rPr>
          <w:spacing w:val="-3"/>
        </w:rPr>
        <w:t xml:space="preserve"> </w:t>
      </w:r>
      <w:r w:rsidR="00472B89">
        <w:t>contact</w:t>
      </w:r>
      <w:r w:rsidR="00472B89">
        <w:rPr>
          <w:spacing w:val="1"/>
        </w:rPr>
        <w:t xml:space="preserve"> </w:t>
      </w:r>
      <w:r w:rsidR="00472B89">
        <w:t>the</w:t>
      </w:r>
      <w:r w:rsidR="00472B89">
        <w:rPr>
          <w:spacing w:val="-6"/>
        </w:rPr>
        <w:t xml:space="preserve"> </w:t>
      </w:r>
      <w:r w:rsidR="00472B89">
        <w:t>Williamson</w:t>
      </w:r>
      <w:r w:rsidR="00472B89">
        <w:rPr>
          <w:spacing w:val="-2"/>
        </w:rPr>
        <w:t xml:space="preserve"> </w:t>
      </w:r>
      <w:r w:rsidR="00472B89">
        <w:t xml:space="preserve">County </w:t>
      </w:r>
      <w:r w:rsidR="00DD700D">
        <w:t>Pretrial Services</w:t>
      </w:r>
      <w:r w:rsidR="00472B89">
        <w:rPr>
          <w:spacing w:val="-5"/>
        </w:rPr>
        <w:t xml:space="preserve"> </w:t>
      </w:r>
      <w:r w:rsidR="00472B89">
        <w:t>at</w:t>
      </w:r>
      <w:r w:rsidR="00472B89">
        <w:rPr>
          <w:spacing w:val="-3"/>
        </w:rPr>
        <w:t xml:space="preserve"> </w:t>
      </w:r>
      <w:r w:rsidR="00472B89">
        <w:t>512-943-1959.</w:t>
      </w:r>
    </w:p>
    <w:p w14:paraId="67C56B60" w14:textId="77777777" w:rsidR="00035743" w:rsidRDefault="00035743">
      <w:pPr>
        <w:pStyle w:val="BodyText"/>
        <w:spacing w:before="2"/>
        <w:rPr>
          <w:sz w:val="35"/>
        </w:rPr>
      </w:pPr>
    </w:p>
    <w:p w14:paraId="67C56B62" w14:textId="606EF5C1" w:rsidR="00035743" w:rsidRDefault="00370760">
      <w:pPr>
        <w:spacing w:before="1"/>
        <w:ind w:left="112"/>
        <w:rPr>
          <w:sz w:val="16"/>
        </w:rPr>
      </w:pPr>
      <w:r>
        <w:rPr>
          <w:sz w:val="16"/>
        </w:rPr>
        <w:t>R</w:t>
      </w:r>
      <w:r w:rsidR="00472B89">
        <w:rPr>
          <w:sz w:val="16"/>
        </w:rPr>
        <w:t>evised</w:t>
      </w:r>
      <w:r w:rsidR="00472B89">
        <w:rPr>
          <w:spacing w:val="-3"/>
          <w:sz w:val="16"/>
        </w:rPr>
        <w:t xml:space="preserve"> </w:t>
      </w:r>
      <w:r>
        <w:rPr>
          <w:sz w:val="16"/>
        </w:rPr>
        <w:t>1/21/2</w:t>
      </w:r>
      <w:r w:rsidR="00DD700D">
        <w:rPr>
          <w:sz w:val="16"/>
        </w:rPr>
        <w:t>3</w:t>
      </w:r>
    </w:p>
    <w:sectPr w:rsidR="00035743">
      <w:type w:val="continuous"/>
      <w:pgSz w:w="12240" w:h="15840"/>
      <w:pgMar w:top="64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459D"/>
    <w:multiLevelType w:val="hybridMultilevel"/>
    <w:tmpl w:val="A470D826"/>
    <w:lvl w:ilvl="0" w:tplc="AC3A9D70">
      <w:start w:val="1"/>
      <w:numFmt w:val="decimal"/>
      <w:lvlText w:val="%1."/>
      <w:lvlJc w:val="left"/>
      <w:pPr>
        <w:ind w:left="83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4F0CDEA2">
      <w:numFmt w:val="bullet"/>
      <w:lvlText w:val="•"/>
      <w:lvlJc w:val="left"/>
      <w:pPr>
        <w:ind w:left="1908" w:hanging="358"/>
      </w:pPr>
      <w:rPr>
        <w:rFonts w:hint="default"/>
        <w:lang w:val="en-US" w:eastAsia="en-US" w:bidi="ar-SA"/>
      </w:rPr>
    </w:lvl>
    <w:lvl w:ilvl="2" w:tplc="96AA6882">
      <w:numFmt w:val="bullet"/>
      <w:lvlText w:val="•"/>
      <w:lvlJc w:val="left"/>
      <w:pPr>
        <w:ind w:left="2976" w:hanging="358"/>
      </w:pPr>
      <w:rPr>
        <w:rFonts w:hint="default"/>
        <w:lang w:val="en-US" w:eastAsia="en-US" w:bidi="ar-SA"/>
      </w:rPr>
    </w:lvl>
    <w:lvl w:ilvl="3" w:tplc="C2584D44">
      <w:numFmt w:val="bullet"/>
      <w:lvlText w:val="•"/>
      <w:lvlJc w:val="left"/>
      <w:pPr>
        <w:ind w:left="4044" w:hanging="358"/>
      </w:pPr>
      <w:rPr>
        <w:rFonts w:hint="default"/>
        <w:lang w:val="en-US" w:eastAsia="en-US" w:bidi="ar-SA"/>
      </w:rPr>
    </w:lvl>
    <w:lvl w:ilvl="4" w:tplc="B66C040C">
      <w:numFmt w:val="bullet"/>
      <w:lvlText w:val="•"/>
      <w:lvlJc w:val="left"/>
      <w:pPr>
        <w:ind w:left="5112" w:hanging="358"/>
      </w:pPr>
      <w:rPr>
        <w:rFonts w:hint="default"/>
        <w:lang w:val="en-US" w:eastAsia="en-US" w:bidi="ar-SA"/>
      </w:rPr>
    </w:lvl>
    <w:lvl w:ilvl="5" w:tplc="9B768144">
      <w:numFmt w:val="bullet"/>
      <w:lvlText w:val="•"/>
      <w:lvlJc w:val="left"/>
      <w:pPr>
        <w:ind w:left="6180" w:hanging="358"/>
      </w:pPr>
      <w:rPr>
        <w:rFonts w:hint="default"/>
        <w:lang w:val="en-US" w:eastAsia="en-US" w:bidi="ar-SA"/>
      </w:rPr>
    </w:lvl>
    <w:lvl w:ilvl="6" w:tplc="9EB89B1A">
      <w:numFmt w:val="bullet"/>
      <w:lvlText w:val="•"/>
      <w:lvlJc w:val="left"/>
      <w:pPr>
        <w:ind w:left="7248" w:hanging="358"/>
      </w:pPr>
      <w:rPr>
        <w:rFonts w:hint="default"/>
        <w:lang w:val="en-US" w:eastAsia="en-US" w:bidi="ar-SA"/>
      </w:rPr>
    </w:lvl>
    <w:lvl w:ilvl="7" w:tplc="A5CACA88">
      <w:numFmt w:val="bullet"/>
      <w:lvlText w:val="•"/>
      <w:lvlJc w:val="left"/>
      <w:pPr>
        <w:ind w:left="8316" w:hanging="358"/>
      </w:pPr>
      <w:rPr>
        <w:rFonts w:hint="default"/>
        <w:lang w:val="en-US" w:eastAsia="en-US" w:bidi="ar-SA"/>
      </w:rPr>
    </w:lvl>
    <w:lvl w:ilvl="8" w:tplc="481E11C4">
      <w:numFmt w:val="bullet"/>
      <w:lvlText w:val="•"/>
      <w:lvlJc w:val="left"/>
      <w:pPr>
        <w:ind w:left="9384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1BAC3C8C"/>
    <w:multiLevelType w:val="hybridMultilevel"/>
    <w:tmpl w:val="2BE45340"/>
    <w:lvl w:ilvl="0" w:tplc="24AC4CDE">
      <w:start w:val="1"/>
      <w:numFmt w:val="decimal"/>
      <w:lvlText w:val="%1."/>
      <w:lvlJc w:val="left"/>
      <w:pPr>
        <w:ind w:left="829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44D625C0">
      <w:numFmt w:val="bullet"/>
      <w:lvlText w:val="•"/>
      <w:lvlJc w:val="left"/>
      <w:pPr>
        <w:ind w:left="1890" w:hanging="358"/>
      </w:pPr>
      <w:rPr>
        <w:rFonts w:hint="default"/>
        <w:lang w:val="en-US" w:eastAsia="en-US" w:bidi="ar-SA"/>
      </w:rPr>
    </w:lvl>
    <w:lvl w:ilvl="2" w:tplc="8B70D8C2">
      <w:numFmt w:val="bullet"/>
      <w:lvlText w:val="•"/>
      <w:lvlJc w:val="left"/>
      <w:pPr>
        <w:ind w:left="2960" w:hanging="358"/>
      </w:pPr>
      <w:rPr>
        <w:rFonts w:hint="default"/>
        <w:lang w:val="en-US" w:eastAsia="en-US" w:bidi="ar-SA"/>
      </w:rPr>
    </w:lvl>
    <w:lvl w:ilvl="3" w:tplc="2D7EB7B4">
      <w:numFmt w:val="bullet"/>
      <w:lvlText w:val="•"/>
      <w:lvlJc w:val="left"/>
      <w:pPr>
        <w:ind w:left="4030" w:hanging="358"/>
      </w:pPr>
      <w:rPr>
        <w:rFonts w:hint="default"/>
        <w:lang w:val="en-US" w:eastAsia="en-US" w:bidi="ar-SA"/>
      </w:rPr>
    </w:lvl>
    <w:lvl w:ilvl="4" w:tplc="E76239C4">
      <w:numFmt w:val="bullet"/>
      <w:lvlText w:val="•"/>
      <w:lvlJc w:val="left"/>
      <w:pPr>
        <w:ind w:left="5100" w:hanging="358"/>
      </w:pPr>
      <w:rPr>
        <w:rFonts w:hint="default"/>
        <w:lang w:val="en-US" w:eastAsia="en-US" w:bidi="ar-SA"/>
      </w:rPr>
    </w:lvl>
    <w:lvl w:ilvl="5" w:tplc="6E1E144A">
      <w:numFmt w:val="bullet"/>
      <w:lvlText w:val="•"/>
      <w:lvlJc w:val="left"/>
      <w:pPr>
        <w:ind w:left="6170" w:hanging="358"/>
      </w:pPr>
      <w:rPr>
        <w:rFonts w:hint="default"/>
        <w:lang w:val="en-US" w:eastAsia="en-US" w:bidi="ar-SA"/>
      </w:rPr>
    </w:lvl>
    <w:lvl w:ilvl="6" w:tplc="B9C67D2A">
      <w:numFmt w:val="bullet"/>
      <w:lvlText w:val="•"/>
      <w:lvlJc w:val="left"/>
      <w:pPr>
        <w:ind w:left="7240" w:hanging="358"/>
      </w:pPr>
      <w:rPr>
        <w:rFonts w:hint="default"/>
        <w:lang w:val="en-US" w:eastAsia="en-US" w:bidi="ar-SA"/>
      </w:rPr>
    </w:lvl>
    <w:lvl w:ilvl="7" w:tplc="2EEC840A">
      <w:numFmt w:val="bullet"/>
      <w:lvlText w:val="•"/>
      <w:lvlJc w:val="left"/>
      <w:pPr>
        <w:ind w:left="8310" w:hanging="358"/>
      </w:pPr>
      <w:rPr>
        <w:rFonts w:hint="default"/>
        <w:lang w:val="en-US" w:eastAsia="en-US" w:bidi="ar-SA"/>
      </w:rPr>
    </w:lvl>
    <w:lvl w:ilvl="8" w:tplc="E0DCE112">
      <w:numFmt w:val="bullet"/>
      <w:lvlText w:val="•"/>
      <w:lvlJc w:val="left"/>
      <w:pPr>
        <w:ind w:left="9380" w:hanging="358"/>
      </w:pPr>
      <w:rPr>
        <w:rFonts w:hint="default"/>
        <w:lang w:val="en-US" w:eastAsia="en-US" w:bidi="ar-SA"/>
      </w:rPr>
    </w:lvl>
  </w:abstractNum>
  <w:num w:numId="1" w16cid:durableId="750586540">
    <w:abstractNumId w:val="1"/>
  </w:num>
  <w:num w:numId="2" w16cid:durableId="152058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5743"/>
    <w:rsid w:val="00035743"/>
    <w:rsid w:val="00370760"/>
    <w:rsid w:val="003B17D7"/>
    <w:rsid w:val="00472B89"/>
    <w:rsid w:val="005315B3"/>
    <w:rsid w:val="008760E2"/>
    <w:rsid w:val="00DD700D"/>
    <w:rsid w:val="010D8688"/>
    <w:rsid w:val="0275BDE7"/>
    <w:rsid w:val="0698A759"/>
    <w:rsid w:val="0C79A7A9"/>
    <w:rsid w:val="1528B726"/>
    <w:rsid w:val="274DA874"/>
    <w:rsid w:val="2AED922F"/>
    <w:rsid w:val="32D93AB4"/>
    <w:rsid w:val="4855BA54"/>
    <w:rsid w:val="4CDAB75F"/>
    <w:rsid w:val="4DCE3ED4"/>
    <w:rsid w:val="58707646"/>
    <w:rsid w:val="682414BD"/>
    <w:rsid w:val="796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7C56B25"/>
  <w15:docId w15:val="{B65A63C2-5C67-429E-BB91-19ABDF6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2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co.org/Departments/Pretrial-Services/Indigent-Defen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5A478C3EAD249B8C29CC5DBBFBED0" ma:contentTypeVersion="8" ma:contentTypeDescription="Create a new document." ma:contentTypeScope="" ma:versionID="e8973ba61260d536732b775043334617">
  <xsd:schema xmlns:xsd="http://www.w3.org/2001/XMLSchema" xmlns:xs="http://www.w3.org/2001/XMLSchema" xmlns:p="http://schemas.microsoft.com/office/2006/metadata/properties" xmlns:ns2="e60f0127-fc5c-4861-9179-77cf6350a25f" xmlns:ns3="63fcbff0-de77-466f-8a8e-0278f190315d" targetNamespace="http://schemas.microsoft.com/office/2006/metadata/properties" ma:root="true" ma:fieldsID="2ff4defee609a69769db417463420f42" ns2:_="" ns3:_="">
    <xsd:import namespace="e60f0127-fc5c-4861-9179-77cf6350a25f"/>
    <xsd:import namespace="63fcbff0-de77-466f-8a8e-0278f1903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0127-fc5c-4861-9179-77cf6350a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cbff0-de77-466f-8a8e-0278f1903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6787B-27A3-4F30-973A-258EEE984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F519AB-1806-45FD-BD0F-D31A44D6F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2C016-87C4-4C6B-A570-25718AE58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f0127-fc5c-4861-9179-77cf6350a25f"/>
    <ds:schemaRef ds:uri="63fcbff0-de77-466f-8a8e-0278f1903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English Language Court Appointment Info Sheet rev2.0</dc:title>
  <dc:creator>eric.solis</dc:creator>
  <cp:lastModifiedBy>Jamie Carrillo</cp:lastModifiedBy>
  <cp:revision>10</cp:revision>
  <dcterms:created xsi:type="dcterms:W3CDTF">2022-01-21T14:56:00Z</dcterms:created>
  <dcterms:modified xsi:type="dcterms:W3CDTF">2023-03-08T22:20:00Z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  <property fmtid="{D5CDD505-2E9C-101B-9397-08002B2CF9AE}" pid="5" name="ContentTypeId">
    <vt:lpwstr>0x0101002585A478C3EAD249B8C29CC5DBBFBED0</vt:lpwstr>
  </property>
</Properties>
</file>